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008" w:rsidRPr="00897008" w:rsidRDefault="00897008">
      <w:pPr>
        <w:rPr>
          <w:b/>
          <w:lang w:val="ru-RU"/>
        </w:rPr>
      </w:pPr>
      <w:r w:rsidRPr="00897008">
        <w:rPr>
          <w:b/>
          <w:lang w:val="ru-RU"/>
        </w:rPr>
        <w:t xml:space="preserve">Список обучающих курсов </w:t>
      </w:r>
      <w:r w:rsidRPr="00897008">
        <w:rPr>
          <w:b/>
        </w:rPr>
        <w:t>iZdrava</w:t>
      </w:r>
      <w:r w:rsidRPr="00897008">
        <w:rPr>
          <w:b/>
          <w:lang w:val="ru-RU"/>
        </w:rPr>
        <w:t>:</w:t>
      </w:r>
    </w:p>
    <w:p w:rsidR="00897008" w:rsidRDefault="00897008">
      <w:pPr>
        <w:rPr>
          <w:lang w:val="ru-RU"/>
        </w:rPr>
      </w:pPr>
    </w:p>
    <w:p w:rsidR="00897008" w:rsidRPr="00897008" w:rsidRDefault="00897008" w:rsidP="00897008">
      <w:pPr>
        <w:pStyle w:val="a3"/>
        <w:numPr>
          <w:ilvl w:val="0"/>
          <w:numId w:val="1"/>
        </w:numPr>
        <w:rPr>
          <w:lang w:val="ru-RU"/>
        </w:rPr>
      </w:pPr>
      <w:r w:rsidRPr="00897008">
        <w:rPr>
          <w:lang w:val="ru-RU"/>
        </w:rPr>
        <w:t xml:space="preserve">Всё про </w:t>
      </w:r>
      <w:proofErr w:type="spellStart"/>
      <w:r w:rsidRPr="00897008">
        <w:rPr>
          <w:lang w:val="ru-RU"/>
        </w:rPr>
        <w:t>БАДы</w:t>
      </w:r>
      <w:proofErr w:type="spellEnd"/>
      <w:r w:rsidRPr="00897008">
        <w:rPr>
          <w:lang w:val="ru-RU"/>
        </w:rPr>
        <w:t xml:space="preserve"> всегда актуально </w:t>
      </w:r>
    </w:p>
    <w:p w:rsidR="00897008" w:rsidRPr="00897008" w:rsidRDefault="00897008" w:rsidP="00897008">
      <w:pPr>
        <w:pStyle w:val="a3"/>
        <w:numPr>
          <w:ilvl w:val="0"/>
          <w:numId w:val="1"/>
        </w:numPr>
        <w:rPr>
          <w:lang w:val="ru-RU"/>
        </w:rPr>
      </w:pPr>
      <w:proofErr w:type="spellStart"/>
      <w:r w:rsidRPr="00897008">
        <w:rPr>
          <w:lang w:val="ru-RU"/>
        </w:rPr>
        <w:t>Железодефицит</w:t>
      </w:r>
      <w:proofErr w:type="spellEnd"/>
      <w:r w:rsidRPr="00897008">
        <w:rPr>
          <w:lang w:val="ru-RU"/>
        </w:rPr>
        <w:t xml:space="preserve"> и анемия</w:t>
      </w:r>
    </w:p>
    <w:p w:rsidR="00897008" w:rsidRPr="00897008" w:rsidRDefault="00897008" w:rsidP="00897008">
      <w:pPr>
        <w:pStyle w:val="a3"/>
        <w:numPr>
          <w:ilvl w:val="0"/>
          <w:numId w:val="1"/>
        </w:numPr>
        <w:rPr>
          <w:lang w:val="ru-RU"/>
        </w:rPr>
      </w:pPr>
      <w:r w:rsidRPr="00897008">
        <w:rPr>
          <w:lang w:val="ru-RU"/>
        </w:rPr>
        <w:t xml:space="preserve">Здоровье щитовидной железы </w:t>
      </w:r>
    </w:p>
    <w:p w:rsidR="00897008" w:rsidRPr="00897008" w:rsidRDefault="00897008" w:rsidP="00897008">
      <w:pPr>
        <w:pStyle w:val="a3"/>
        <w:numPr>
          <w:ilvl w:val="0"/>
          <w:numId w:val="1"/>
        </w:numPr>
        <w:rPr>
          <w:lang w:val="ru-RU"/>
        </w:rPr>
      </w:pPr>
      <w:r w:rsidRPr="00897008">
        <w:rPr>
          <w:lang w:val="ru-RU"/>
        </w:rPr>
        <w:t>Похудение/</w:t>
      </w:r>
      <w:proofErr w:type="spellStart"/>
      <w:r w:rsidRPr="00897008">
        <w:rPr>
          <w:lang w:val="ru-RU"/>
        </w:rPr>
        <w:t>инсулинорезистентность</w:t>
      </w:r>
      <w:proofErr w:type="spellEnd"/>
    </w:p>
    <w:p w:rsidR="00897008" w:rsidRDefault="00897008" w:rsidP="00897008">
      <w:pPr>
        <w:pStyle w:val="a3"/>
        <w:numPr>
          <w:ilvl w:val="0"/>
          <w:numId w:val="1"/>
        </w:numPr>
        <w:rPr>
          <w:lang w:val="ru-RU"/>
        </w:rPr>
      </w:pPr>
      <w:r w:rsidRPr="00897008">
        <w:rPr>
          <w:lang w:val="ru-RU"/>
        </w:rPr>
        <w:t>Сердечно-сосудистая система возможно</w:t>
      </w:r>
    </w:p>
    <w:p w:rsidR="00897008" w:rsidRDefault="00897008" w:rsidP="00897008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 xml:space="preserve">Здоровье </w:t>
      </w:r>
      <w:proofErr w:type="gramStart"/>
      <w:r>
        <w:rPr>
          <w:lang w:val="ru-RU"/>
        </w:rPr>
        <w:t>ЖКТ :</w:t>
      </w:r>
      <w:proofErr w:type="gramEnd"/>
    </w:p>
    <w:p w:rsidR="00897008" w:rsidRDefault="00897008" w:rsidP="006E33BC">
      <w:pPr>
        <w:pStyle w:val="a3"/>
        <w:numPr>
          <w:ilvl w:val="0"/>
          <w:numId w:val="2"/>
        </w:numPr>
        <w:rPr>
          <w:lang w:val="ru-RU"/>
        </w:rPr>
      </w:pPr>
      <w:r w:rsidRPr="00897008">
        <w:rPr>
          <w:lang w:val="ru-RU"/>
        </w:rPr>
        <w:t xml:space="preserve">СИБР </w:t>
      </w:r>
      <w:r w:rsidR="006E33BC">
        <w:rPr>
          <w:lang w:val="ru-RU"/>
        </w:rPr>
        <w:t>(</w:t>
      </w:r>
      <w:r w:rsidR="006E33BC" w:rsidRPr="006E33BC">
        <w:rPr>
          <w:lang w:val="ru-RU"/>
        </w:rPr>
        <w:t>синдром избыточного бактериального роста</w:t>
      </w:r>
      <w:r w:rsidR="006E33BC">
        <w:rPr>
          <w:lang w:val="ru-RU"/>
        </w:rPr>
        <w:t>)</w:t>
      </w:r>
    </w:p>
    <w:p w:rsidR="00897008" w:rsidRDefault="00897008" w:rsidP="00897008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СИГР</w:t>
      </w:r>
      <w:r w:rsidR="006E33BC">
        <w:rPr>
          <w:lang w:val="ru-RU"/>
        </w:rPr>
        <w:t xml:space="preserve"> (</w:t>
      </w:r>
      <w:r w:rsidR="006E33BC" w:rsidRPr="006E33BC">
        <w:rPr>
          <w:lang w:val="ru-RU"/>
        </w:rPr>
        <w:t>си</w:t>
      </w:r>
      <w:r w:rsidR="006E33BC">
        <w:rPr>
          <w:lang w:val="ru-RU"/>
        </w:rPr>
        <w:t>ндром избыточного грибкового</w:t>
      </w:r>
      <w:r w:rsidR="006E33BC" w:rsidRPr="006E33BC">
        <w:rPr>
          <w:lang w:val="ru-RU"/>
        </w:rPr>
        <w:t xml:space="preserve"> роста</w:t>
      </w:r>
      <w:r w:rsidR="006E33BC">
        <w:rPr>
          <w:lang w:val="ru-RU"/>
        </w:rPr>
        <w:t>)</w:t>
      </w:r>
    </w:p>
    <w:p w:rsidR="00897008" w:rsidRDefault="00897008" w:rsidP="00897008">
      <w:pPr>
        <w:pStyle w:val="a3"/>
        <w:numPr>
          <w:ilvl w:val="0"/>
          <w:numId w:val="2"/>
        </w:numPr>
        <w:rPr>
          <w:lang w:val="ru-RU"/>
        </w:rPr>
      </w:pPr>
      <w:r w:rsidRPr="00897008">
        <w:rPr>
          <w:lang w:val="ru-RU"/>
        </w:rPr>
        <w:t>СРК</w:t>
      </w:r>
      <w:r w:rsidR="006E33BC">
        <w:rPr>
          <w:lang w:val="ru-RU"/>
        </w:rPr>
        <w:t xml:space="preserve"> (</w:t>
      </w:r>
      <w:r w:rsidR="006E33BC" w:rsidRPr="006E33BC">
        <w:rPr>
          <w:lang w:val="ru-RU"/>
        </w:rPr>
        <w:t xml:space="preserve">синдром </w:t>
      </w:r>
      <w:r w:rsidR="006E33BC">
        <w:rPr>
          <w:lang w:val="ru-RU"/>
        </w:rPr>
        <w:t>раздраженного кишечника</w:t>
      </w:r>
      <w:bookmarkStart w:id="0" w:name="_GoBack"/>
      <w:bookmarkEnd w:id="0"/>
      <w:r w:rsidR="006E33BC">
        <w:rPr>
          <w:lang w:val="ru-RU"/>
        </w:rPr>
        <w:t>)</w:t>
      </w:r>
    </w:p>
    <w:p w:rsidR="00897008" w:rsidRDefault="00897008" w:rsidP="00897008">
      <w:pPr>
        <w:pStyle w:val="a3"/>
        <w:numPr>
          <w:ilvl w:val="0"/>
          <w:numId w:val="2"/>
        </w:numPr>
        <w:rPr>
          <w:lang w:val="ru-RU"/>
        </w:rPr>
      </w:pPr>
      <w:r w:rsidRPr="00897008">
        <w:rPr>
          <w:lang w:val="ru-RU"/>
        </w:rPr>
        <w:t>Поддержка при удаленном желчном</w:t>
      </w:r>
    </w:p>
    <w:p w:rsidR="00897008" w:rsidRDefault="00897008" w:rsidP="00897008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ГЭРБ</w:t>
      </w:r>
    </w:p>
    <w:p w:rsidR="00897008" w:rsidRDefault="00897008" w:rsidP="00897008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Питание для восстановления ЖКТ</w:t>
      </w:r>
    </w:p>
    <w:p w:rsidR="00897008" w:rsidRDefault="00897008" w:rsidP="00897008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Печень и </w:t>
      </w:r>
      <w:proofErr w:type="spellStart"/>
      <w:r>
        <w:rPr>
          <w:lang w:val="ru-RU"/>
        </w:rPr>
        <w:t>желчеотток</w:t>
      </w:r>
      <w:proofErr w:type="spellEnd"/>
    </w:p>
    <w:p w:rsidR="00897008" w:rsidRDefault="00897008" w:rsidP="00897008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Работа со стрессом</w:t>
      </w:r>
    </w:p>
    <w:p w:rsidR="00897008" w:rsidRDefault="00897008" w:rsidP="00897008">
      <w:pPr>
        <w:pStyle w:val="a3"/>
        <w:numPr>
          <w:ilvl w:val="0"/>
          <w:numId w:val="2"/>
        </w:numPr>
        <w:rPr>
          <w:lang w:val="ru-RU"/>
        </w:rPr>
      </w:pPr>
      <w:proofErr w:type="spellStart"/>
      <w:r>
        <w:rPr>
          <w:lang w:val="ru-RU"/>
        </w:rPr>
        <w:t>Микробиота</w:t>
      </w:r>
      <w:proofErr w:type="spellEnd"/>
      <w:r w:rsidR="006E33BC">
        <w:rPr>
          <w:lang w:val="ru-RU"/>
        </w:rPr>
        <w:t xml:space="preserve"> восстановление</w:t>
      </w:r>
    </w:p>
    <w:p w:rsidR="006E33BC" w:rsidRDefault="006E33BC" w:rsidP="00897008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>Восстановление слизистых</w:t>
      </w:r>
    </w:p>
    <w:p w:rsidR="00897008" w:rsidRDefault="00897008" w:rsidP="00897008">
      <w:pPr>
        <w:rPr>
          <w:color w:val="FF0000"/>
          <w:lang w:val="ru-RU"/>
        </w:rPr>
      </w:pPr>
      <w:r>
        <w:rPr>
          <w:color w:val="FF0000"/>
          <w:lang w:val="ru-RU"/>
        </w:rPr>
        <w:t xml:space="preserve">Данный курс будет разделен на </w:t>
      </w:r>
      <w:proofErr w:type="spellStart"/>
      <w:r>
        <w:rPr>
          <w:color w:val="FF0000"/>
          <w:lang w:val="ru-RU"/>
        </w:rPr>
        <w:t>подкурсы</w:t>
      </w:r>
      <w:proofErr w:type="spellEnd"/>
      <w:r>
        <w:rPr>
          <w:color w:val="FF0000"/>
          <w:lang w:val="ru-RU"/>
        </w:rPr>
        <w:t>, которые можно приобрести отдельно</w:t>
      </w:r>
    </w:p>
    <w:p w:rsidR="006E33BC" w:rsidRPr="00897008" w:rsidRDefault="006E33BC" w:rsidP="00897008">
      <w:pPr>
        <w:rPr>
          <w:color w:val="FF0000"/>
          <w:lang w:val="ru-RU"/>
        </w:rPr>
      </w:pPr>
    </w:p>
    <w:p w:rsidR="00897008" w:rsidRDefault="00897008" w:rsidP="00897008">
      <w:pPr>
        <w:pStyle w:val="a3"/>
        <w:numPr>
          <w:ilvl w:val="0"/>
          <w:numId w:val="1"/>
        </w:numPr>
        <w:rPr>
          <w:lang w:val="ru-RU"/>
        </w:rPr>
      </w:pPr>
      <w:r w:rsidRPr="00897008">
        <w:rPr>
          <w:lang w:val="ru-RU"/>
        </w:rPr>
        <w:t>Мужская Нутрициология/гормоны</w:t>
      </w:r>
    </w:p>
    <w:p w:rsidR="00897008" w:rsidRDefault="00897008" w:rsidP="00897008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Иммунитет</w:t>
      </w:r>
    </w:p>
    <w:p w:rsidR="00897008" w:rsidRDefault="00897008" w:rsidP="00897008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О</w:t>
      </w:r>
      <w:r w:rsidRPr="00897008">
        <w:rPr>
          <w:lang w:val="ru-RU"/>
        </w:rPr>
        <w:t>порно-двигательный аппарат + нутрициология</w:t>
      </w:r>
    </w:p>
    <w:p w:rsidR="00897008" w:rsidRDefault="00897008" w:rsidP="00897008">
      <w:pPr>
        <w:pStyle w:val="a3"/>
        <w:numPr>
          <w:ilvl w:val="0"/>
          <w:numId w:val="1"/>
        </w:numPr>
        <w:rPr>
          <w:lang w:val="ru-RU"/>
        </w:rPr>
      </w:pPr>
      <w:r w:rsidRPr="00897008">
        <w:rPr>
          <w:lang w:val="ru-RU"/>
        </w:rPr>
        <w:t>Нервная система, работа со стрессом</w:t>
      </w:r>
    </w:p>
    <w:p w:rsidR="00F2338F" w:rsidRDefault="00F2338F" w:rsidP="00897008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Нутрицевтическая поддержка при аллергии</w:t>
      </w:r>
    </w:p>
    <w:p w:rsidR="00F2338F" w:rsidRDefault="00F2338F" w:rsidP="00F2338F">
      <w:pPr>
        <w:pStyle w:val="a3"/>
        <w:numPr>
          <w:ilvl w:val="0"/>
          <w:numId w:val="1"/>
        </w:numPr>
        <w:rPr>
          <w:lang w:val="ru-RU"/>
        </w:rPr>
      </w:pPr>
      <w:r w:rsidRPr="00F2338F">
        <w:rPr>
          <w:lang w:val="ru-RU"/>
        </w:rPr>
        <w:t>Женское здоровье</w:t>
      </w:r>
    </w:p>
    <w:p w:rsidR="00F2338F" w:rsidRDefault="00F2338F" w:rsidP="00F2338F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П</w:t>
      </w:r>
      <w:r w:rsidRPr="00F2338F">
        <w:rPr>
          <w:lang w:val="ru-RU"/>
        </w:rPr>
        <w:t>одготовка к беременности</w:t>
      </w:r>
    </w:p>
    <w:p w:rsidR="000A7D47" w:rsidRPr="00897008" w:rsidRDefault="000A7D47" w:rsidP="000A7D47">
      <w:pPr>
        <w:pStyle w:val="a3"/>
        <w:numPr>
          <w:ilvl w:val="0"/>
          <w:numId w:val="1"/>
        </w:numPr>
        <w:rPr>
          <w:lang w:val="ru-RU"/>
        </w:rPr>
      </w:pPr>
      <w:r>
        <w:rPr>
          <w:lang w:val="ru-RU"/>
        </w:rPr>
        <w:t>Д</w:t>
      </w:r>
      <w:r w:rsidRPr="000A7D47">
        <w:rPr>
          <w:lang w:val="ru-RU"/>
        </w:rPr>
        <w:t>етский иммунитет и основные детские дефициты</w:t>
      </w:r>
    </w:p>
    <w:sectPr w:rsidR="000A7D47" w:rsidRPr="0089700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AE0393"/>
    <w:multiLevelType w:val="hybridMultilevel"/>
    <w:tmpl w:val="C1486D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5C4039"/>
    <w:multiLevelType w:val="hybridMultilevel"/>
    <w:tmpl w:val="32B0EE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008"/>
    <w:rsid w:val="000A7D47"/>
    <w:rsid w:val="00521F18"/>
    <w:rsid w:val="00565E33"/>
    <w:rsid w:val="006E33BC"/>
    <w:rsid w:val="00897008"/>
    <w:rsid w:val="00BD1AEF"/>
    <w:rsid w:val="00C963B0"/>
    <w:rsid w:val="00F23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F87B1-99EA-48AB-BED8-CDA0624FE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70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Siarhei from Charest Investments LTD</dc:creator>
  <cp:keywords/>
  <dc:description/>
  <cp:lastModifiedBy>Siarhei from Charest Investments LTD</cp:lastModifiedBy>
  <cp:revision>3</cp:revision>
  <dcterms:created xsi:type="dcterms:W3CDTF">2025-06-05T13:21:00Z</dcterms:created>
  <dcterms:modified xsi:type="dcterms:W3CDTF">2025-06-05T13:53:00Z</dcterms:modified>
</cp:coreProperties>
</file>